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468" w14:textId="77777777" w:rsidR="00FE067E" w:rsidRPr="00455BBB" w:rsidRDefault="00CD36CF" w:rsidP="00CC1F3B">
      <w:pPr>
        <w:pStyle w:val="TitlePageOrigin"/>
        <w:rPr>
          <w:color w:val="auto"/>
        </w:rPr>
      </w:pPr>
      <w:r w:rsidRPr="00455BBB">
        <w:rPr>
          <w:color w:val="auto"/>
        </w:rPr>
        <w:t>WEST virginia legislature</w:t>
      </w:r>
    </w:p>
    <w:p w14:paraId="4B27C622" w14:textId="77777777" w:rsidR="00CD36CF" w:rsidRPr="00455BBB" w:rsidRDefault="00CD36CF" w:rsidP="00CC1F3B">
      <w:pPr>
        <w:pStyle w:val="TitlePageSession"/>
        <w:rPr>
          <w:color w:val="auto"/>
        </w:rPr>
      </w:pPr>
      <w:r w:rsidRPr="00455BBB">
        <w:rPr>
          <w:color w:val="auto"/>
        </w:rPr>
        <w:t>20</w:t>
      </w:r>
      <w:r w:rsidR="007F29DD" w:rsidRPr="00455BBB">
        <w:rPr>
          <w:color w:val="auto"/>
        </w:rPr>
        <w:t>2</w:t>
      </w:r>
      <w:r w:rsidR="00AB0024" w:rsidRPr="00455BBB">
        <w:rPr>
          <w:color w:val="auto"/>
        </w:rPr>
        <w:t>4</w:t>
      </w:r>
      <w:r w:rsidRPr="00455BBB">
        <w:rPr>
          <w:color w:val="auto"/>
        </w:rPr>
        <w:t xml:space="preserve"> regular session</w:t>
      </w:r>
    </w:p>
    <w:p w14:paraId="4FE8E3B6" w14:textId="77777777" w:rsidR="00CD36CF" w:rsidRPr="00455BBB" w:rsidRDefault="00B74B3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092E97FA8704B67AEC960D56BB3FA9F"/>
          </w:placeholder>
          <w:text/>
        </w:sdtPr>
        <w:sdtEndPr/>
        <w:sdtContent>
          <w:r w:rsidR="00AE48A0" w:rsidRPr="00455BBB">
            <w:rPr>
              <w:color w:val="auto"/>
            </w:rPr>
            <w:t>Introduced</w:t>
          </w:r>
        </w:sdtContent>
      </w:sdt>
    </w:p>
    <w:p w14:paraId="3474A365" w14:textId="1E2FE948" w:rsidR="00CD36CF" w:rsidRPr="00455BBB" w:rsidRDefault="00B74B3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64058C377624DCCB6058EDD4A0585C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455BBB">
            <w:rPr>
              <w:color w:val="auto"/>
            </w:rPr>
            <w:t>Senate</w:t>
          </w:r>
        </w:sdtContent>
      </w:sdt>
      <w:r w:rsidR="00303684" w:rsidRPr="00455BBB">
        <w:rPr>
          <w:color w:val="auto"/>
        </w:rPr>
        <w:t xml:space="preserve"> </w:t>
      </w:r>
      <w:r w:rsidR="00CD36CF" w:rsidRPr="00455BB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7D160EBED3644B9AF0D1CFB10989FCA"/>
          </w:placeholder>
          <w:text/>
        </w:sdtPr>
        <w:sdtEndPr/>
        <w:sdtContent>
          <w:r w:rsidR="00124483">
            <w:rPr>
              <w:color w:val="auto"/>
            </w:rPr>
            <w:t>860</w:t>
          </w:r>
        </w:sdtContent>
      </w:sdt>
    </w:p>
    <w:p w14:paraId="79AD3134" w14:textId="3A7F0ABC" w:rsidR="00CD36CF" w:rsidRPr="00455BBB" w:rsidRDefault="00CD36CF" w:rsidP="00CC1F3B">
      <w:pPr>
        <w:pStyle w:val="Sponsors"/>
        <w:rPr>
          <w:color w:val="auto"/>
        </w:rPr>
      </w:pPr>
      <w:r w:rsidRPr="00455BB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5A5530BAEE144B19D6038FFB164011D"/>
          </w:placeholder>
          <w:text w:multiLine="1"/>
        </w:sdtPr>
        <w:sdtEndPr/>
        <w:sdtContent>
          <w:r w:rsidR="006E4138" w:rsidRPr="00455BBB">
            <w:rPr>
              <w:color w:val="auto"/>
            </w:rPr>
            <w:t xml:space="preserve">Senator </w:t>
          </w:r>
          <w:r w:rsidR="007355BC" w:rsidRPr="00455BBB">
            <w:rPr>
              <w:color w:val="auto"/>
            </w:rPr>
            <w:t>Rucker</w:t>
          </w:r>
        </w:sdtContent>
      </w:sdt>
    </w:p>
    <w:p w14:paraId="04459E17" w14:textId="644F9CFC" w:rsidR="00E831B3" w:rsidRPr="00455BBB" w:rsidRDefault="00CD36CF" w:rsidP="00CC1F3B">
      <w:pPr>
        <w:pStyle w:val="References"/>
        <w:rPr>
          <w:color w:val="auto"/>
        </w:rPr>
      </w:pPr>
      <w:r w:rsidRPr="00455BB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A9393C4384A460A94321970A1BF2E65"/>
          </w:placeholder>
          <w:text w:multiLine="1"/>
        </w:sdtPr>
        <w:sdtEndPr/>
        <w:sdtContent>
          <w:r w:rsidR="006E4138" w:rsidRPr="00455BBB">
            <w:rPr>
              <w:color w:val="auto"/>
            </w:rPr>
            <w:t xml:space="preserve">Introduced </w:t>
          </w:r>
          <w:r w:rsidR="00124483">
            <w:rPr>
              <w:color w:val="auto"/>
            </w:rPr>
            <w:t>February 19, 2024</w:t>
          </w:r>
          <w:r w:rsidR="006E4138" w:rsidRPr="00455BBB">
            <w:rPr>
              <w:color w:val="auto"/>
            </w:rPr>
            <w:t xml:space="preserve">; </w:t>
          </w:r>
          <w:r w:rsidR="009C2DA0" w:rsidRPr="00455BBB">
            <w:rPr>
              <w:color w:val="auto"/>
            </w:rPr>
            <w:t>r</w:t>
          </w:r>
          <w:r w:rsidR="006E4138" w:rsidRPr="00455BBB">
            <w:rPr>
              <w:color w:val="auto"/>
            </w:rPr>
            <w:t xml:space="preserve">eferred </w:t>
          </w:r>
          <w:r w:rsidR="009C2DA0" w:rsidRPr="00455BBB">
            <w:rPr>
              <w:color w:val="auto"/>
            </w:rPr>
            <w:br/>
          </w:r>
          <w:r w:rsidR="006E4138" w:rsidRPr="00455BBB">
            <w:rPr>
              <w:color w:val="auto"/>
            </w:rPr>
            <w:t>to the Committee on</w:t>
          </w:r>
          <w:r w:rsidR="00B74B39">
            <w:rPr>
              <w:color w:val="auto"/>
            </w:rPr>
            <w:t xml:space="preserve"> School Choice; and then to the Committee on Finance</w:t>
          </w:r>
        </w:sdtContent>
      </w:sdt>
      <w:r w:rsidRPr="00455BBB">
        <w:rPr>
          <w:color w:val="auto"/>
        </w:rPr>
        <w:t>]</w:t>
      </w:r>
    </w:p>
    <w:p w14:paraId="7DCE981E" w14:textId="7705A70D" w:rsidR="00303684" w:rsidRPr="00455BBB" w:rsidRDefault="0000526A" w:rsidP="00CC1F3B">
      <w:pPr>
        <w:pStyle w:val="TitleSection"/>
        <w:rPr>
          <w:color w:val="auto"/>
        </w:rPr>
      </w:pPr>
      <w:r w:rsidRPr="00455BBB">
        <w:rPr>
          <w:color w:val="auto"/>
        </w:rPr>
        <w:lastRenderedPageBreak/>
        <w:t xml:space="preserve">A </w:t>
      </w:r>
      <w:r w:rsidR="007355BC" w:rsidRPr="00455BBB">
        <w:rPr>
          <w:color w:val="auto"/>
        </w:rPr>
        <w:t>BILL to amend the Code of West Virginia, 1931, as amended, by adding thereto a new section, designated §18-5G-14</w:t>
      </w:r>
      <w:r w:rsidR="0093793A" w:rsidRPr="00455BBB">
        <w:rPr>
          <w:color w:val="auto"/>
        </w:rPr>
        <w:t>a</w:t>
      </w:r>
      <w:r w:rsidR="007355BC" w:rsidRPr="00455BBB">
        <w:rPr>
          <w:color w:val="auto"/>
        </w:rPr>
        <w:t>, relating to creating alternative high</w:t>
      </w:r>
      <w:r w:rsidR="006657E0" w:rsidRPr="00455BBB">
        <w:rPr>
          <w:color w:val="auto"/>
        </w:rPr>
        <w:t>-</w:t>
      </w:r>
      <w:r w:rsidR="007355BC" w:rsidRPr="00455BBB">
        <w:rPr>
          <w:color w:val="auto"/>
        </w:rPr>
        <w:t>risk population public charter schools; describing students of said schools; and scheduling data computation for school enrollment.</w:t>
      </w:r>
      <w:r w:rsidR="005B651E" w:rsidRPr="00455BBB">
        <w:rPr>
          <w:color w:val="auto"/>
        </w:rPr>
        <w:t xml:space="preserve"> </w:t>
      </w:r>
    </w:p>
    <w:p w14:paraId="79AEA6D7" w14:textId="77777777" w:rsidR="00303684" w:rsidRPr="00455BBB" w:rsidRDefault="00303684" w:rsidP="00CC1F3B">
      <w:pPr>
        <w:pStyle w:val="EnactingClause"/>
        <w:rPr>
          <w:color w:val="auto"/>
        </w:rPr>
        <w:sectPr w:rsidR="00303684" w:rsidRPr="00455BBB" w:rsidSect="005B6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55BBB">
        <w:rPr>
          <w:color w:val="auto"/>
        </w:rPr>
        <w:t>Be it enacted by the Legislature of West Virginia:</w:t>
      </w:r>
    </w:p>
    <w:p w14:paraId="458DB4C4" w14:textId="404440E1" w:rsidR="005B651E" w:rsidRPr="00455BBB" w:rsidRDefault="005B651E" w:rsidP="009A0D96">
      <w:pPr>
        <w:pStyle w:val="ArticleHeading"/>
        <w:rPr>
          <w:color w:val="auto"/>
        </w:rPr>
      </w:pPr>
      <w:r w:rsidRPr="00455BBB">
        <w:rPr>
          <w:color w:val="auto"/>
        </w:rPr>
        <w:t xml:space="preserve">Article </w:t>
      </w:r>
      <w:r w:rsidR="007355BC" w:rsidRPr="00455BBB">
        <w:rPr>
          <w:color w:val="auto"/>
        </w:rPr>
        <w:t>5g. Public Charter Schools.</w:t>
      </w:r>
    </w:p>
    <w:p w14:paraId="1D84F030" w14:textId="77777777" w:rsidR="005B651E" w:rsidRPr="00455BBB" w:rsidRDefault="005B651E" w:rsidP="005B651E">
      <w:pPr>
        <w:pStyle w:val="ArticleHeading"/>
        <w:ind w:left="0" w:firstLine="0"/>
        <w:rPr>
          <w:color w:val="auto"/>
        </w:rPr>
        <w:sectPr w:rsidR="005B651E" w:rsidRPr="00455BBB" w:rsidSect="005B651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FAFA6F" w14:textId="273DE04E" w:rsidR="005B651E" w:rsidRPr="00455BBB" w:rsidRDefault="005B651E" w:rsidP="009A0D96">
      <w:pPr>
        <w:pStyle w:val="SectionHeading"/>
        <w:rPr>
          <w:color w:val="auto"/>
          <w:u w:val="single"/>
        </w:rPr>
      </w:pPr>
      <w:r w:rsidRPr="00455BBB">
        <w:rPr>
          <w:color w:val="auto"/>
          <w:u w:val="single"/>
        </w:rPr>
        <w:t>§</w:t>
      </w:r>
      <w:r w:rsidR="007355BC" w:rsidRPr="00455BBB">
        <w:rPr>
          <w:color w:val="auto"/>
          <w:u w:val="single"/>
        </w:rPr>
        <w:t>18-5G-14a</w:t>
      </w:r>
      <w:r w:rsidRPr="00455BBB">
        <w:rPr>
          <w:color w:val="auto"/>
          <w:u w:val="single"/>
        </w:rPr>
        <w:t>.</w:t>
      </w:r>
      <w:r w:rsidR="007355BC" w:rsidRPr="00455BBB">
        <w:rPr>
          <w:color w:val="auto"/>
          <w:u w:val="single"/>
        </w:rPr>
        <w:t xml:space="preserve"> Alternative high-risk population public charter schools.</w:t>
      </w:r>
    </w:p>
    <w:p w14:paraId="0E665968" w14:textId="77777777" w:rsidR="005B651E" w:rsidRPr="00455BBB" w:rsidRDefault="005B651E" w:rsidP="005C16F8">
      <w:pPr>
        <w:ind w:left="720" w:hanging="720"/>
        <w:jc w:val="both"/>
        <w:outlineLvl w:val="3"/>
        <w:rPr>
          <w:rFonts w:cs="Arial"/>
          <w:b/>
          <w:color w:val="auto"/>
        </w:rPr>
        <w:sectPr w:rsidR="005B651E" w:rsidRPr="00455BBB" w:rsidSect="005B651E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369BAF" w14:textId="77B15860" w:rsidR="007355BC" w:rsidRPr="00455BBB" w:rsidRDefault="002F75F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(a) </w:t>
      </w:r>
      <w:r w:rsidR="007355BC" w:rsidRPr="00455BBB">
        <w:rPr>
          <w:color w:val="auto"/>
          <w:u w:val="single"/>
        </w:rPr>
        <w:t>Alternative high</w:t>
      </w:r>
      <w:r w:rsidR="006657E0" w:rsidRPr="00455BBB">
        <w:rPr>
          <w:color w:val="auto"/>
          <w:u w:val="single"/>
        </w:rPr>
        <w:t>-</w:t>
      </w:r>
      <w:r w:rsidR="007355BC" w:rsidRPr="00455BBB">
        <w:rPr>
          <w:color w:val="auto"/>
          <w:u w:val="single"/>
        </w:rPr>
        <w:t>risk population public charter schools may be authorized pursuant to this article.  To be eligible for an alternative high</w:t>
      </w:r>
      <w:r w:rsidR="006657E0" w:rsidRPr="00455BBB">
        <w:rPr>
          <w:color w:val="auto"/>
          <w:u w:val="single"/>
        </w:rPr>
        <w:t>-</w:t>
      </w:r>
      <w:r w:rsidR="007355BC" w:rsidRPr="00455BBB">
        <w:rPr>
          <w:color w:val="auto"/>
          <w:u w:val="single"/>
        </w:rPr>
        <w:t>risk population public charter school, the school must have an unduplicated count of at least</w:t>
      </w:r>
      <w:r w:rsidR="006657E0" w:rsidRPr="00455BBB">
        <w:rPr>
          <w:color w:val="auto"/>
          <w:u w:val="single"/>
        </w:rPr>
        <w:t xml:space="preserve"> 70</w:t>
      </w:r>
      <w:r w:rsidR="007355BC" w:rsidRPr="00455BBB">
        <w:rPr>
          <w:color w:val="auto"/>
          <w:u w:val="single"/>
        </w:rPr>
        <w:t xml:space="preserve"> percent of their total enrollment, upon first entry to the school, comprised of high-risk students and obtain approval from the Charter School Board certifying the school meets the criteria.  "High Risk" students including the following:</w:t>
      </w:r>
    </w:p>
    <w:p w14:paraId="57FF85DA" w14:textId="793E149E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(1) Students who have been </w:t>
      </w:r>
      <w:proofErr w:type="gramStart"/>
      <w:r w:rsidRPr="00455BBB">
        <w:rPr>
          <w:color w:val="auto"/>
          <w:u w:val="single"/>
        </w:rPr>
        <w:t>expelled;</w:t>
      </w:r>
      <w:proofErr w:type="gramEnd"/>
    </w:p>
    <w:p w14:paraId="00BEF103" w14:textId="74F6DB11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(2) Students who have been suspended more than 10 days in a school </w:t>
      </w:r>
      <w:proofErr w:type="gramStart"/>
      <w:r w:rsidRPr="00455BBB">
        <w:rPr>
          <w:color w:val="auto"/>
          <w:u w:val="single"/>
        </w:rPr>
        <w:t>year;</w:t>
      </w:r>
      <w:proofErr w:type="gramEnd"/>
    </w:p>
    <w:p w14:paraId="3830BA63" w14:textId="2C0D9364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(3) Wards of the court or dependents of the </w:t>
      </w:r>
      <w:proofErr w:type="gramStart"/>
      <w:r w:rsidRPr="00455BBB">
        <w:rPr>
          <w:color w:val="auto"/>
          <w:u w:val="single"/>
        </w:rPr>
        <w:t>court;</w:t>
      </w:r>
      <w:proofErr w:type="gramEnd"/>
    </w:p>
    <w:p w14:paraId="406B2795" w14:textId="5221D5AA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(4) Students who are pregnant and/or </w:t>
      </w:r>
      <w:proofErr w:type="gramStart"/>
      <w:r w:rsidRPr="00455BBB">
        <w:rPr>
          <w:color w:val="auto"/>
          <w:u w:val="single"/>
        </w:rPr>
        <w:t>parenting;</w:t>
      </w:r>
      <w:proofErr w:type="gramEnd"/>
    </w:p>
    <w:p w14:paraId="69DA463C" w14:textId="44FADF4D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(5) Recovered </w:t>
      </w:r>
      <w:proofErr w:type="gramStart"/>
      <w:r w:rsidRPr="00455BBB">
        <w:rPr>
          <w:color w:val="auto"/>
          <w:u w:val="single"/>
        </w:rPr>
        <w:t>dropouts;</w:t>
      </w:r>
      <w:proofErr w:type="gramEnd"/>
    </w:p>
    <w:p w14:paraId="75C55418" w14:textId="2548504D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(6) Students who are habitually </w:t>
      </w:r>
      <w:proofErr w:type="gramStart"/>
      <w:r w:rsidRPr="00455BBB">
        <w:rPr>
          <w:color w:val="auto"/>
          <w:u w:val="single"/>
        </w:rPr>
        <w:t>truant;</w:t>
      </w:r>
      <w:proofErr w:type="gramEnd"/>
    </w:p>
    <w:p w14:paraId="2E3816EE" w14:textId="4D219A2F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(7) Students who have been retained more than once in kindergarten through grade </w:t>
      </w:r>
      <w:proofErr w:type="gramStart"/>
      <w:r w:rsidRPr="00455BBB">
        <w:rPr>
          <w:color w:val="auto"/>
          <w:u w:val="single"/>
        </w:rPr>
        <w:t>eight;</w:t>
      </w:r>
      <w:proofErr w:type="gramEnd"/>
    </w:p>
    <w:p w14:paraId="38D465D4" w14:textId="593325C6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(8) Students who are credit </w:t>
      </w:r>
      <w:proofErr w:type="gramStart"/>
      <w:r w:rsidRPr="00455BBB">
        <w:rPr>
          <w:color w:val="auto"/>
          <w:u w:val="single"/>
        </w:rPr>
        <w:t>deficient;</w:t>
      </w:r>
      <w:proofErr w:type="gramEnd"/>
    </w:p>
    <w:p w14:paraId="475346CA" w14:textId="229E0755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(9) Students who have a high-level transiency such as being enrolled in more than two schools during the past academic year or have changed secondary schools more than two times since entering high </w:t>
      </w:r>
      <w:proofErr w:type="gramStart"/>
      <w:r w:rsidRPr="00455BBB">
        <w:rPr>
          <w:color w:val="auto"/>
          <w:u w:val="single"/>
        </w:rPr>
        <w:t>school;</w:t>
      </w:r>
      <w:proofErr w:type="gramEnd"/>
    </w:p>
    <w:p w14:paraId="60CF85E1" w14:textId="43C8F11C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>(10) Foster youth; and</w:t>
      </w:r>
    </w:p>
    <w:p w14:paraId="144FE20E" w14:textId="26327C92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(11) Homeless youth. </w:t>
      </w:r>
    </w:p>
    <w:p w14:paraId="15EBC571" w14:textId="38797712" w:rsidR="007355BC" w:rsidRPr="00455BBB" w:rsidRDefault="007355BC" w:rsidP="007355BC">
      <w:pPr>
        <w:pStyle w:val="SectionBody"/>
        <w:rPr>
          <w:color w:val="auto"/>
          <w:u w:val="single"/>
        </w:rPr>
      </w:pPr>
      <w:r w:rsidRPr="00455BBB">
        <w:rPr>
          <w:color w:val="auto"/>
          <w:u w:val="single"/>
        </w:rPr>
        <w:t xml:space="preserve">(b) Data used in the computations relating to net and adjusted enrollment, and the number </w:t>
      </w:r>
      <w:r w:rsidRPr="00455BBB">
        <w:rPr>
          <w:color w:val="auto"/>
          <w:u w:val="single"/>
        </w:rPr>
        <w:lastRenderedPageBreak/>
        <w:t xml:space="preserve">of professional educators, shall be performed three times a year to determine the </w:t>
      </w:r>
      <w:proofErr w:type="gramStart"/>
      <w:r w:rsidRPr="00455BBB">
        <w:rPr>
          <w:color w:val="auto"/>
          <w:u w:val="single"/>
        </w:rPr>
        <w:t>basic foundation</w:t>
      </w:r>
      <w:proofErr w:type="gramEnd"/>
      <w:r w:rsidRPr="00455BBB">
        <w:rPr>
          <w:color w:val="auto"/>
          <w:u w:val="single"/>
        </w:rPr>
        <w:t xml:space="preserve"> program for that fiscal year as determined in §18-9A-12 of this code. </w:t>
      </w:r>
    </w:p>
    <w:p w14:paraId="68F0D6C2" w14:textId="65D7D4EE" w:rsidR="006865E9" w:rsidRPr="00455BBB" w:rsidRDefault="00CF1DCA" w:rsidP="007355BC">
      <w:pPr>
        <w:pStyle w:val="Note"/>
        <w:rPr>
          <w:color w:val="auto"/>
        </w:rPr>
      </w:pPr>
      <w:r w:rsidRPr="00455BBB">
        <w:rPr>
          <w:color w:val="auto"/>
        </w:rPr>
        <w:t xml:space="preserve">NOTE: </w:t>
      </w:r>
      <w:r w:rsidR="007355BC" w:rsidRPr="00455BBB">
        <w:rPr>
          <w:color w:val="auto"/>
        </w:rPr>
        <w:t>The purpose of this bill is to create alternative high</w:t>
      </w:r>
      <w:r w:rsidR="006657E0" w:rsidRPr="00455BBB">
        <w:rPr>
          <w:color w:val="auto"/>
        </w:rPr>
        <w:t>-</w:t>
      </w:r>
      <w:r w:rsidR="007355BC" w:rsidRPr="00455BBB">
        <w:rPr>
          <w:color w:val="auto"/>
        </w:rPr>
        <w:t>risk population public charter schools and permit an enrollment count of three times a year for funding purposes.</w:t>
      </w:r>
    </w:p>
    <w:p w14:paraId="7A6BBC26" w14:textId="77777777" w:rsidR="006865E9" w:rsidRPr="00455BBB" w:rsidRDefault="00AE48A0" w:rsidP="00CC1F3B">
      <w:pPr>
        <w:pStyle w:val="Note"/>
        <w:rPr>
          <w:color w:val="auto"/>
        </w:rPr>
      </w:pPr>
      <w:proofErr w:type="gramStart"/>
      <w:r w:rsidRPr="00455BBB">
        <w:rPr>
          <w:color w:val="auto"/>
        </w:rPr>
        <w:t>Strike-throughs</w:t>
      </w:r>
      <w:proofErr w:type="gramEnd"/>
      <w:r w:rsidRPr="00455BBB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455BBB" w:rsidSect="005B65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C371" w14:textId="77777777" w:rsidR="0007473A" w:rsidRPr="00B844FE" w:rsidRDefault="0007473A" w:rsidP="00B844FE">
      <w:r>
        <w:separator/>
      </w:r>
    </w:p>
  </w:endnote>
  <w:endnote w:type="continuationSeparator" w:id="0">
    <w:p w14:paraId="4DF3FB9F" w14:textId="77777777" w:rsidR="0007473A" w:rsidRPr="00B844FE" w:rsidRDefault="000747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2F099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905F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0471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5AF6" w14:textId="77777777" w:rsidR="0007473A" w:rsidRPr="00B844FE" w:rsidRDefault="0007473A" w:rsidP="00B844FE">
      <w:r>
        <w:separator/>
      </w:r>
    </w:p>
  </w:footnote>
  <w:footnote w:type="continuationSeparator" w:id="0">
    <w:p w14:paraId="40ABB0FB" w14:textId="77777777" w:rsidR="0007473A" w:rsidRPr="00B844FE" w:rsidRDefault="000747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03B" w14:textId="77777777" w:rsidR="002A0269" w:rsidRPr="00B844FE" w:rsidRDefault="00B74B39">
    <w:pPr>
      <w:pStyle w:val="Header"/>
    </w:pPr>
    <w:sdt>
      <w:sdtPr>
        <w:id w:val="-684364211"/>
        <w:placeholder>
          <w:docPart w:val="D64058C377624DCCB6058EDD4A0585C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64058C377624DCCB6058EDD4A0585C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06EE" w14:textId="061523D3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text/>
      </w:sdtPr>
      <w:sdtEndPr/>
      <w:sdtContent>
        <w:r w:rsidR="006E4138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E4138">
          <w:t>2024R397</w:t>
        </w:r>
        <w:r w:rsidR="007355BC">
          <w:t>6</w:t>
        </w:r>
      </w:sdtContent>
    </w:sdt>
  </w:p>
  <w:p w14:paraId="6EBEA67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6F2" w14:textId="435CA8A8" w:rsidR="002A0269" w:rsidRPr="002A0269" w:rsidRDefault="00B74B3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2798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1E"/>
    <w:rsid w:val="0000526A"/>
    <w:rsid w:val="000573A9"/>
    <w:rsid w:val="0007473A"/>
    <w:rsid w:val="00085D22"/>
    <w:rsid w:val="000C5C77"/>
    <w:rsid w:val="000E3912"/>
    <w:rsid w:val="0010070F"/>
    <w:rsid w:val="001143CA"/>
    <w:rsid w:val="00124483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F75FC"/>
    <w:rsid w:val="00303684"/>
    <w:rsid w:val="00303980"/>
    <w:rsid w:val="003143F5"/>
    <w:rsid w:val="00314854"/>
    <w:rsid w:val="00394191"/>
    <w:rsid w:val="003C51CD"/>
    <w:rsid w:val="004368E0"/>
    <w:rsid w:val="00455BBB"/>
    <w:rsid w:val="004C13DD"/>
    <w:rsid w:val="004D2CC5"/>
    <w:rsid w:val="004E3441"/>
    <w:rsid w:val="00500579"/>
    <w:rsid w:val="00575F35"/>
    <w:rsid w:val="005A5366"/>
    <w:rsid w:val="005B651E"/>
    <w:rsid w:val="005D7E17"/>
    <w:rsid w:val="006210B7"/>
    <w:rsid w:val="006369EB"/>
    <w:rsid w:val="00637E73"/>
    <w:rsid w:val="006657E0"/>
    <w:rsid w:val="006865E9"/>
    <w:rsid w:val="00691F3E"/>
    <w:rsid w:val="00694BFB"/>
    <w:rsid w:val="006A106B"/>
    <w:rsid w:val="006C523D"/>
    <w:rsid w:val="006D4036"/>
    <w:rsid w:val="006E4138"/>
    <w:rsid w:val="007355BC"/>
    <w:rsid w:val="007A5259"/>
    <w:rsid w:val="007A7081"/>
    <w:rsid w:val="007F1CF5"/>
    <w:rsid w:val="007F29DD"/>
    <w:rsid w:val="00834EDE"/>
    <w:rsid w:val="008736AA"/>
    <w:rsid w:val="008D275D"/>
    <w:rsid w:val="0093793A"/>
    <w:rsid w:val="00980327"/>
    <w:rsid w:val="00986478"/>
    <w:rsid w:val="009A0D96"/>
    <w:rsid w:val="009B5557"/>
    <w:rsid w:val="009C2DA0"/>
    <w:rsid w:val="009F1067"/>
    <w:rsid w:val="00A31E01"/>
    <w:rsid w:val="00A527AD"/>
    <w:rsid w:val="00A718CF"/>
    <w:rsid w:val="00AB0024"/>
    <w:rsid w:val="00AE48A0"/>
    <w:rsid w:val="00AE61BE"/>
    <w:rsid w:val="00B16F25"/>
    <w:rsid w:val="00B24422"/>
    <w:rsid w:val="00B66B81"/>
    <w:rsid w:val="00B74B39"/>
    <w:rsid w:val="00B80C20"/>
    <w:rsid w:val="00B844FE"/>
    <w:rsid w:val="00B86B4F"/>
    <w:rsid w:val="00BA1F84"/>
    <w:rsid w:val="00BC562B"/>
    <w:rsid w:val="00C27983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C18EE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F60D1"/>
  <w15:chartTrackingRefBased/>
  <w15:docId w15:val="{CF63647B-40AD-4D6D-9779-7DD6D86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2E97FA8704B67AEC960D56BB3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F601-3AA8-4739-AACA-9C0DD9352945}"/>
      </w:docPartPr>
      <w:docPartBody>
        <w:p w:rsidR="0099108A" w:rsidRDefault="0099108A">
          <w:pPr>
            <w:pStyle w:val="1092E97FA8704B67AEC960D56BB3FA9F"/>
          </w:pPr>
          <w:r w:rsidRPr="00B844FE">
            <w:t>Prefix Text</w:t>
          </w:r>
        </w:p>
      </w:docPartBody>
    </w:docPart>
    <w:docPart>
      <w:docPartPr>
        <w:name w:val="D64058C377624DCCB6058EDD4A05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C426-CD34-4433-BA19-1FB69ED6FCF2}"/>
      </w:docPartPr>
      <w:docPartBody>
        <w:p w:rsidR="0099108A" w:rsidRDefault="0099108A">
          <w:pPr>
            <w:pStyle w:val="D64058C377624DCCB6058EDD4A0585C1"/>
          </w:pPr>
          <w:r w:rsidRPr="00B844FE">
            <w:t>[Type here]</w:t>
          </w:r>
        </w:p>
      </w:docPartBody>
    </w:docPart>
    <w:docPart>
      <w:docPartPr>
        <w:name w:val="87D160EBED3644B9AF0D1CFB1098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3331-A256-4461-B67F-4237D053F495}"/>
      </w:docPartPr>
      <w:docPartBody>
        <w:p w:rsidR="0099108A" w:rsidRDefault="0099108A">
          <w:pPr>
            <w:pStyle w:val="87D160EBED3644B9AF0D1CFB10989FCA"/>
          </w:pPr>
          <w:r w:rsidRPr="00B844FE">
            <w:t>Number</w:t>
          </w:r>
        </w:p>
      </w:docPartBody>
    </w:docPart>
    <w:docPart>
      <w:docPartPr>
        <w:name w:val="65A5530BAEE144B19D6038FFB164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3DD5-CD8C-40CE-AFAC-E52FCE1A1893}"/>
      </w:docPartPr>
      <w:docPartBody>
        <w:p w:rsidR="0099108A" w:rsidRDefault="0099108A">
          <w:pPr>
            <w:pStyle w:val="65A5530BAEE144B19D6038FFB164011D"/>
          </w:pPr>
          <w:r w:rsidRPr="00B844FE">
            <w:t>Enter Sponsors Here</w:t>
          </w:r>
        </w:p>
      </w:docPartBody>
    </w:docPart>
    <w:docPart>
      <w:docPartPr>
        <w:name w:val="BA9393C4384A460A94321970A1BF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5F61-3FC0-48A3-ACB0-0653DDF7F5AF}"/>
      </w:docPartPr>
      <w:docPartBody>
        <w:p w:rsidR="0099108A" w:rsidRDefault="0099108A">
          <w:pPr>
            <w:pStyle w:val="BA9393C4384A460A94321970A1BF2E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A"/>
    <w:rsid w:val="000801AA"/>
    <w:rsid w:val="009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92E97FA8704B67AEC960D56BB3FA9F">
    <w:name w:val="1092E97FA8704B67AEC960D56BB3FA9F"/>
  </w:style>
  <w:style w:type="paragraph" w:customStyle="1" w:styleId="D64058C377624DCCB6058EDD4A0585C1">
    <w:name w:val="D64058C377624DCCB6058EDD4A0585C1"/>
  </w:style>
  <w:style w:type="paragraph" w:customStyle="1" w:styleId="87D160EBED3644B9AF0D1CFB10989FCA">
    <w:name w:val="87D160EBED3644B9AF0D1CFB10989FCA"/>
  </w:style>
  <w:style w:type="paragraph" w:customStyle="1" w:styleId="65A5530BAEE144B19D6038FFB164011D">
    <w:name w:val="65A5530BAEE144B19D6038FFB164011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9393C4384A460A94321970A1BF2E65">
    <w:name w:val="BA9393C4384A460A94321970A1BF2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Angie Richardson</cp:lastModifiedBy>
  <cp:revision>9</cp:revision>
  <cp:lastPrinted>2024-02-19T14:15:00Z</cp:lastPrinted>
  <dcterms:created xsi:type="dcterms:W3CDTF">2024-02-15T20:23:00Z</dcterms:created>
  <dcterms:modified xsi:type="dcterms:W3CDTF">2024-02-19T14:15:00Z</dcterms:modified>
</cp:coreProperties>
</file>